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EE" w:rsidRDefault="004771EE"/>
    <w:p w:rsidR="00E855D4" w:rsidRPr="00A20DD4" w:rsidRDefault="00E855D4" w:rsidP="009532EA">
      <w:pPr>
        <w:pStyle w:val="direction-ltr"/>
        <w:spacing w:after="0" w:afterAutospacing="0"/>
        <w:rPr>
          <w:color w:val="832183"/>
          <w:spacing w:val="-12"/>
          <w:sz w:val="20"/>
          <w:szCs w:val="20"/>
        </w:rPr>
      </w:pPr>
    </w:p>
    <w:p w:rsidR="00A20DD4" w:rsidRPr="009143E5" w:rsidRDefault="00877B3D" w:rsidP="009532EA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</w:rPr>
      </w:pPr>
      <w:r w:rsidRPr="009143E5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9143E5">
        <w:rPr>
          <w:color w:val="943634" w:themeColor="accent2" w:themeShade="BF"/>
          <w:spacing w:val="-12"/>
          <w:sz w:val="40"/>
          <w:szCs w:val="40"/>
        </w:rPr>
        <w:t>v</w:t>
      </w:r>
      <w:r w:rsidR="00682AB3" w:rsidRPr="009143E5">
        <w:rPr>
          <w:color w:val="943634" w:themeColor="accent2" w:themeShade="BF"/>
          <w:spacing w:val="-12"/>
          <w:sz w:val="40"/>
          <w:szCs w:val="40"/>
        </w:rPr>
        <w:t>acidad para</w:t>
      </w:r>
      <w:r w:rsidR="00557D63" w:rsidRPr="009143E5">
        <w:rPr>
          <w:color w:val="943634" w:themeColor="accent2" w:themeShade="BF"/>
          <w:spacing w:val="-12"/>
          <w:sz w:val="40"/>
          <w:szCs w:val="40"/>
        </w:rPr>
        <w:t xml:space="preserve"> el Trámite de</w:t>
      </w:r>
      <w:r w:rsidR="00682AB3" w:rsidRPr="009143E5">
        <w:rPr>
          <w:color w:val="943634" w:themeColor="accent2" w:themeShade="BF"/>
          <w:spacing w:val="-12"/>
          <w:sz w:val="40"/>
          <w:szCs w:val="40"/>
        </w:rPr>
        <w:t xml:space="preserve"> </w:t>
      </w:r>
      <w:r w:rsidR="00557D63" w:rsidRPr="009143E5">
        <w:rPr>
          <w:color w:val="943634" w:themeColor="accent2" w:themeShade="BF"/>
          <w:spacing w:val="-12"/>
          <w:sz w:val="40"/>
          <w:szCs w:val="40"/>
        </w:rPr>
        <w:t>Registro de Usuarias (os)</w:t>
      </w:r>
    </w:p>
    <w:p w:rsidR="00557D63" w:rsidRPr="00557D63" w:rsidRDefault="00557D63" w:rsidP="00557D63">
      <w:pPr>
        <w:tabs>
          <w:tab w:val="left" w:pos="8749"/>
        </w:tabs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557D6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>El Instituto Municipal de la Mujer de Torreón  con dirección en Av. Colón y Delicias S/N Colonia Luis Echeverría Álvarez, CP 27220 en la ciudad de Torreón Coahuila; quien es responsable del uso y protección de datos personales presentados en sus trámites de Registro de usuarias/os de trámites y servicios del Instituto Municipal de la Mujer, para lo cual se informa lo siguiente:</w:t>
      </w:r>
    </w:p>
    <w:p w:rsidR="00557D63" w:rsidRPr="00557D63" w:rsidRDefault="00557D63" w:rsidP="00557D63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57D63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557D63" w:rsidRPr="00557D63" w:rsidRDefault="00557D63" w:rsidP="00557D63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57D63" w:rsidRPr="00557D63" w:rsidRDefault="00557D63" w:rsidP="00557D63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57D63">
        <w:rPr>
          <w:rFonts w:eastAsia="Avenir Light"/>
          <w:color w:val="808080" w:themeColor="background1" w:themeShade="80"/>
          <w:kern w:val="24"/>
          <w:sz w:val="21"/>
          <w:szCs w:val="21"/>
        </w:rPr>
        <w:t>Edad</w:t>
      </w:r>
    </w:p>
    <w:p w:rsidR="00557D63" w:rsidRPr="00557D63" w:rsidRDefault="00557D63" w:rsidP="00557D63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57D63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557D63" w:rsidRPr="00557D63" w:rsidRDefault="00557D63" w:rsidP="00557D63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57D63">
        <w:rPr>
          <w:rFonts w:eastAsia="Avenir Light"/>
          <w:color w:val="808080" w:themeColor="background1" w:themeShade="80"/>
          <w:kern w:val="24"/>
          <w:sz w:val="21"/>
          <w:szCs w:val="21"/>
        </w:rPr>
        <w:t>Teléfono</w:t>
      </w:r>
    </w:p>
    <w:p w:rsidR="00557D63" w:rsidRPr="00557D63" w:rsidRDefault="00557D63" w:rsidP="00557D63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57D63">
        <w:rPr>
          <w:rFonts w:eastAsia="Avenir Light"/>
          <w:color w:val="808080" w:themeColor="background1" w:themeShade="80"/>
          <w:kern w:val="24"/>
          <w:sz w:val="21"/>
          <w:szCs w:val="21"/>
        </w:rPr>
        <w:t>Ocupación</w:t>
      </w:r>
    </w:p>
    <w:p w:rsidR="00557D63" w:rsidRPr="00557D63" w:rsidRDefault="00557D63" w:rsidP="00557D63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57D63">
        <w:rPr>
          <w:rFonts w:eastAsia="Avenir Light"/>
          <w:color w:val="808080" w:themeColor="background1" w:themeShade="80"/>
          <w:kern w:val="24"/>
          <w:sz w:val="21"/>
          <w:szCs w:val="21"/>
        </w:rPr>
        <w:t>Escuela o trabajo</w:t>
      </w:r>
    </w:p>
    <w:p w:rsidR="00557D63" w:rsidRPr="00557D63" w:rsidRDefault="00557D63" w:rsidP="00557D63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57D63">
        <w:rPr>
          <w:rFonts w:eastAsia="Avenir Light"/>
          <w:color w:val="808080" w:themeColor="background1" w:themeShade="80"/>
          <w:kern w:val="24"/>
          <w:sz w:val="21"/>
          <w:szCs w:val="21"/>
        </w:rPr>
        <w:t>Firma</w:t>
      </w:r>
    </w:p>
    <w:p w:rsidR="00557D63" w:rsidRPr="00557D63" w:rsidRDefault="00557D63" w:rsidP="00557D63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557D63" w:rsidRPr="00557D63" w:rsidRDefault="00557D63" w:rsidP="00557D63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57D63">
        <w:rPr>
          <w:rFonts w:eastAsia="Avenir Light"/>
          <w:color w:val="808080" w:themeColor="background1" w:themeShade="80"/>
          <w:kern w:val="24"/>
          <w:sz w:val="21"/>
          <w:szCs w:val="21"/>
        </w:rPr>
        <w:t>Los datos personales recabados tienen como finalidad llevar un registro y control de las/os usuarias/os atendidos y realizar análisis estadísticos de usuarios de los servicios que brinda el Instituto.</w:t>
      </w:r>
    </w:p>
    <w:p w:rsidR="00557D63" w:rsidRPr="00557D63" w:rsidRDefault="00557D63" w:rsidP="00557D63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0E55E8" w:rsidRPr="00557D63" w:rsidRDefault="00557D63" w:rsidP="00557D63">
      <w:pPr>
        <w:pStyle w:val="NormalWeb"/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57D63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 este trámite, “Registro de usuarios de usuarias/os ”, es susceptible a ser difundida públicamente de acuerdo a la Ley de Acceso, siempre y cuando el titular de los datos personales lo haya consentido por escrito y/o cuando por algún ordenamiento jurídico se requiera.</w:t>
      </w:r>
    </w:p>
    <w:p w:rsidR="00557D63" w:rsidRPr="00557D63" w:rsidRDefault="00557D63" w:rsidP="00557D63">
      <w:pPr>
        <w:pStyle w:val="NormalWeb"/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CD11E8" w:rsidRPr="009143E5" w:rsidRDefault="00B34F8D" w:rsidP="000E55E8">
      <w:pPr>
        <w:pStyle w:val="NormalWeb"/>
        <w:spacing w:before="0" w:beforeAutospacing="0" w:after="0" w:afterAutospacing="0"/>
        <w:ind w:right="-91"/>
        <w:jc w:val="both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9143E5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0E55E8" w:rsidRDefault="000E55E8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557D63" w:rsidRDefault="00B34F8D" w:rsidP="00877B3D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. de lunes a viernes, la descripción completa de este procedimiento lo podrá encontrar disponible físicamente en las Dependencias Municipales y electrónicamente en el sitio de Protección de datos personales mencionado. </w:t>
      </w:r>
    </w:p>
    <w:p w:rsidR="004771EE" w:rsidRPr="0028441C" w:rsidRDefault="00557D63" w:rsidP="00877B3D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C0F2150" wp14:editId="3B7DBC73">
                <wp:simplePos x="0" y="0"/>
                <wp:positionH relativeFrom="column">
                  <wp:posOffset>-908685</wp:posOffset>
                </wp:positionH>
                <wp:positionV relativeFrom="paragraph">
                  <wp:posOffset>1365885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F8D" w:rsidRPr="009143E5" w:rsidRDefault="00B34F8D" w:rsidP="00B34F8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143E5">
                              <w:rPr>
                                <w:b/>
                                <w:color w:val="000000" w:themeColor="text1"/>
                              </w:rP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1.55pt;margin-top:107.5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" fillcolor="#7f7f7f [1612]" strokecolor="#943634 [2405]" strokeweight="2pt">
                <v:textbox>
                  <w:txbxContent>
                    <w:p w:rsidR="00B34F8D" w:rsidRPr="009143E5" w:rsidRDefault="00B34F8D" w:rsidP="00B34F8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143E5">
                        <w:rPr>
                          <w:b/>
                          <w:color w:val="000000" w:themeColor="text1"/>
                        </w:rP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>Así mismo se le informa como domicilio d</w:t>
      </w:r>
      <w:bookmarkStart w:id="0" w:name="_GoBack"/>
      <w:bookmarkEnd w:id="0"/>
      <w:r w:rsidR="00B34F8D" w:rsidRPr="0028441C">
        <w:rPr>
          <w:color w:val="808080" w:themeColor="background1" w:themeShade="80"/>
          <w:sz w:val="21"/>
          <w:szCs w:val="21"/>
        </w:rPr>
        <w:t>e la Unidad de Transparencia Municipal el ubicado en Avenida Allende #333 Col. Centro, 4° piso del Edificio de Presidencia Municipal.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="00B34F8D"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</w:p>
    <w:sectPr w:rsidR="004771EE" w:rsidRPr="0028441C" w:rsidSect="00557D63">
      <w:headerReference w:type="default" r:id="rId8"/>
      <w:type w:val="continuous"/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E69" w:rsidRDefault="00735E69" w:rsidP="009143E5">
      <w:pPr>
        <w:spacing w:after="0" w:line="240" w:lineRule="auto"/>
      </w:pPr>
      <w:r>
        <w:separator/>
      </w:r>
    </w:p>
  </w:endnote>
  <w:endnote w:type="continuationSeparator" w:id="0">
    <w:p w:rsidR="00735E69" w:rsidRDefault="00735E69" w:rsidP="0091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igh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E69" w:rsidRDefault="00735E69" w:rsidP="009143E5">
      <w:pPr>
        <w:spacing w:after="0" w:line="240" w:lineRule="auto"/>
      </w:pPr>
      <w:r>
        <w:separator/>
      </w:r>
    </w:p>
  </w:footnote>
  <w:footnote w:type="continuationSeparator" w:id="0">
    <w:p w:rsidR="00735E69" w:rsidRDefault="00735E69" w:rsidP="00914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3E5" w:rsidRDefault="009143E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72390</wp:posOffset>
          </wp:positionH>
          <wp:positionV relativeFrom="paragraph">
            <wp:posOffset>-125730</wp:posOffset>
          </wp:positionV>
          <wp:extent cx="5334000" cy="124777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24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847"/>
    <w:multiLevelType w:val="hybridMultilevel"/>
    <w:tmpl w:val="636A3B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06341"/>
    <w:multiLevelType w:val="hybridMultilevel"/>
    <w:tmpl w:val="04E086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B2924"/>
    <w:multiLevelType w:val="hybridMultilevel"/>
    <w:tmpl w:val="28A6CBD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406AD"/>
    <w:multiLevelType w:val="hybridMultilevel"/>
    <w:tmpl w:val="976A3192"/>
    <w:lvl w:ilvl="0" w:tplc="2968CB16">
      <w:numFmt w:val="bullet"/>
      <w:lvlText w:val="•"/>
      <w:lvlJc w:val="left"/>
      <w:pPr>
        <w:ind w:left="1065" w:hanging="705"/>
      </w:pPr>
      <w:rPr>
        <w:rFonts w:ascii="Times New Roman" w:eastAsia="Avenir Light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F1DF7"/>
    <w:multiLevelType w:val="hybridMultilevel"/>
    <w:tmpl w:val="21369D6A"/>
    <w:lvl w:ilvl="0" w:tplc="DA1CF0B0">
      <w:numFmt w:val="bullet"/>
      <w:lvlText w:val="•"/>
      <w:lvlJc w:val="left"/>
      <w:pPr>
        <w:ind w:left="720" w:hanging="360"/>
      </w:pPr>
      <w:rPr>
        <w:rFonts w:ascii="Times New Roman" w:eastAsia="Avenir Light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14E3D"/>
    <w:multiLevelType w:val="hybridMultilevel"/>
    <w:tmpl w:val="A4E8D0F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3391F"/>
    <w:multiLevelType w:val="hybridMultilevel"/>
    <w:tmpl w:val="3AB833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533E49"/>
    <w:multiLevelType w:val="hybridMultilevel"/>
    <w:tmpl w:val="C39CD88A"/>
    <w:lvl w:ilvl="0" w:tplc="D5E071DE">
      <w:numFmt w:val="bullet"/>
      <w:lvlText w:val="•"/>
      <w:lvlJc w:val="left"/>
      <w:pPr>
        <w:ind w:left="1065" w:hanging="705"/>
      </w:pPr>
      <w:rPr>
        <w:rFonts w:ascii="Calibri" w:eastAsia="Avenir Light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924F7D"/>
    <w:multiLevelType w:val="hybridMultilevel"/>
    <w:tmpl w:val="6540C99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A669D1"/>
    <w:multiLevelType w:val="hybridMultilevel"/>
    <w:tmpl w:val="857203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24C69"/>
    <w:multiLevelType w:val="hybridMultilevel"/>
    <w:tmpl w:val="5C2C977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5"/>
  </w:num>
  <w:num w:numId="5">
    <w:abstractNumId w:val="6"/>
  </w:num>
  <w:num w:numId="6">
    <w:abstractNumId w:val="13"/>
  </w:num>
  <w:num w:numId="7">
    <w:abstractNumId w:val="15"/>
  </w:num>
  <w:num w:numId="8">
    <w:abstractNumId w:val="11"/>
  </w:num>
  <w:num w:numId="9">
    <w:abstractNumId w:val="2"/>
  </w:num>
  <w:num w:numId="10">
    <w:abstractNumId w:val="15"/>
  </w:num>
  <w:num w:numId="11">
    <w:abstractNumId w:val="1"/>
  </w:num>
  <w:num w:numId="12">
    <w:abstractNumId w:val="9"/>
  </w:num>
  <w:num w:numId="13">
    <w:abstractNumId w:val="7"/>
  </w:num>
  <w:num w:numId="14">
    <w:abstractNumId w:val="8"/>
  </w:num>
  <w:num w:numId="15">
    <w:abstractNumId w:val="3"/>
  </w:num>
  <w:num w:numId="16">
    <w:abstractNumId w:val="0"/>
  </w:num>
  <w:num w:numId="17">
    <w:abstractNumId w:val="10"/>
  </w:num>
  <w:num w:numId="18">
    <w:abstractNumId w:val="15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E55E8"/>
    <w:rsid w:val="00187F1E"/>
    <w:rsid w:val="001913C4"/>
    <w:rsid w:val="001A0FC2"/>
    <w:rsid w:val="001A1CCB"/>
    <w:rsid w:val="001D778D"/>
    <w:rsid w:val="001E304C"/>
    <w:rsid w:val="002049EF"/>
    <w:rsid w:val="00231E51"/>
    <w:rsid w:val="0025157A"/>
    <w:rsid w:val="0028441C"/>
    <w:rsid w:val="002A622B"/>
    <w:rsid w:val="00324A17"/>
    <w:rsid w:val="00333BCC"/>
    <w:rsid w:val="003F74D8"/>
    <w:rsid w:val="004771EE"/>
    <w:rsid w:val="004E26DB"/>
    <w:rsid w:val="00557D63"/>
    <w:rsid w:val="005A32D8"/>
    <w:rsid w:val="00661534"/>
    <w:rsid w:val="00675E0C"/>
    <w:rsid w:val="00682AB3"/>
    <w:rsid w:val="006F777B"/>
    <w:rsid w:val="00735E69"/>
    <w:rsid w:val="00750C79"/>
    <w:rsid w:val="007B5F45"/>
    <w:rsid w:val="008523CF"/>
    <w:rsid w:val="00877B3D"/>
    <w:rsid w:val="00877D74"/>
    <w:rsid w:val="008D4D6F"/>
    <w:rsid w:val="008D7188"/>
    <w:rsid w:val="00900886"/>
    <w:rsid w:val="009065F1"/>
    <w:rsid w:val="009143E5"/>
    <w:rsid w:val="009532EA"/>
    <w:rsid w:val="00962086"/>
    <w:rsid w:val="00A20DD4"/>
    <w:rsid w:val="00A36E06"/>
    <w:rsid w:val="00B34F8D"/>
    <w:rsid w:val="00B36F59"/>
    <w:rsid w:val="00BA129E"/>
    <w:rsid w:val="00C00532"/>
    <w:rsid w:val="00C70C0D"/>
    <w:rsid w:val="00CD11E8"/>
    <w:rsid w:val="00D40AB0"/>
    <w:rsid w:val="00E855D4"/>
    <w:rsid w:val="00E97115"/>
    <w:rsid w:val="00EF347C"/>
    <w:rsid w:val="00EF572B"/>
    <w:rsid w:val="00F8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143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3E5"/>
  </w:style>
  <w:style w:type="paragraph" w:styleId="Piedepgina">
    <w:name w:val="footer"/>
    <w:basedOn w:val="Normal"/>
    <w:link w:val="PiedepginaCar"/>
    <w:uiPriority w:val="99"/>
    <w:unhideWhenUsed/>
    <w:rsid w:val="009143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143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3E5"/>
  </w:style>
  <w:style w:type="paragraph" w:styleId="Piedepgina">
    <w:name w:val="footer"/>
    <w:basedOn w:val="Normal"/>
    <w:link w:val="PiedepginaCar"/>
    <w:uiPriority w:val="99"/>
    <w:unhideWhenUsed/>
    <w:rsid w:val="009143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2022-01-14T18:23:00Z</dcterms:created>
  <dcterms:modified xsi:type="dcterms:W3CDTF">2022-01-14T18:23:00Z</dcterms:modified>
</cp:coreProperties>
</file>